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70" w:rsidRDefault="002E11A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Аннотация к рабочей программе по родному (русскому) языку</w:t>
      </w:r>
    </w:p>
    <w:p w:rsidR="003D6070" w:rsidRDefault="003D6070">
      <w:pPr>
        <w:spacing w:line="2" w:lineRule="exact"/>
        <w:rPr>
          <w:sz w:val="24"/>
          <w:szCs w:val="24"/>
        </w:rPr>
      </w:pPr>
    </w:p>
    <w:p w:rsidR="003D6070" w:rsidRDefault="002E11A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уровень среднего общего образования</w:t>
      </w:r>
    </w:p>
    <w:p w:rsidR="003D6070" w:rsidRDefault="002E11A4">
      <w:pPr>
        <w:spacing w:line="237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(10 -11 классы)</w:t>
      </w:r>
    </w:p>
    <w:p w:rsidR="003D6070" w:rsidRDefault="003D6070">
      <w:pPr>
        <w:spacing w:line="3" w:lineRule="exact"/>
        <w:rPr>
          <w:sz w:val="24"/>
          <w:szCs w:val="24"/>
        </w:rPr>
      </w:pPr>
    </w:p>
    <w:p w:rsidR="003D6070" w:rsidRDefault="003D6070">
      <w:pPr>
        <w:ind w:right="-259"/>
        <w:jc w:val="center"/>
        <w:rPr>
          <w:sz w:val="20"/>
          <w:szCs w:val="20"/>
        </w:rPr>
      </w:pPr>
    </w:p>
    <w:p w:rsidR="003D6070" w:rsidRDefault="003D6070">
      <w:pPr>
        <w:spacing w:line="284" w:lineRule="exact"/>
        <w:rPr>
          <w:sz w:val="24"/>
          <w:szCs w:val="24"/>
        </w:rPr>
      </w:pPr>
    </w:p>
    <w:p w:rsidR="003D6070" w:rsidRDefault="002E11A4">
      <w:pPr>
        <w:spacing w:line="236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по родному (русскому) языку является частью Основной образовательной программы среднего общего образования МБОУ «</w:t>
      </w:r>
      <w:r>
        <w:rPr>
          <w:rFonts w:eastAsia="Times New Roman"/>
          <w:sz w:val="24"/>
          <w:szCs w:val="24"/>
        </w:rPr>
        <w:t xml:space="preserve"> СОШ № 140» Советского района г. Казани</w:t>
      </w:r>
    </w:p>
    <w:p w:rsidR="003D6070" w:rsidRDefault="003D6070">
      <w:pPr>
        <w:spacing w:line="11" w:lineRule="exact"/>
        <w:rPr>
          <w:sz w:val="24"/>
          <w:szCs w:val="24"/>
        </w:rPr>
      </w:pPr>
    </w:p>
    <w:p w:rsidR="003D6070" w:rsidRDefault="002E11A4" w:rsidP="002E11A4">
      <w:pPr>
        <w:spacing w:line="237" w:lineRule="auto"/>
        <w:ind w:left="260" w:firstLine="71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Рабочая программа составлена на основе Федерального государственного образовательного стандарта сред</w:t>
      </w:r>
      <w:r>
        <w:rPr>
          <w:rFonts w:eastAsia="Times New Roman"/>
          <w:sz w:val="24"/>
          <w:szCs w:val="24"/>
        </w:rPr>
        <w:t>него общего образования (</w:t>
      </w:r>
      <w:proofErr w:type="gramStart"/>
      <w:r>
        <w:rPr>
          <w:rFonts w:eastAsia="Times New Roman"/>
          <w:sz w:val="24"/>
          <w:szCs w:val="24"/>
        </w:rPr>
        <w:t>утвержден</w:t>
      </w:r>
      <w:proofErr w:type="gramEnd"/>
      <w:r>
        <w:rPr>
          <w:rFonts w:eastAsia="Times New Roman"/>
          <w:sz w:val="24"/>
          <w:szCs w:val="24"/>
        </w:rPr>
        <w:t xml:space="preserve"> Приказом Министерства образования и науки РФ №413 от 17.05.2012 .) и с учетом примерной основной образовательной программы среднего общего образования. </w:t>
      </w:r>
    </w:p>
    <w:p w:rsidR="003D6070" w:rsidRDefault="003D6070">
      <w:pPr>
        <w:spacing w:line="282" w:lineRule="exact"/>
        <w:rPr>
          <w:sz w:val="24"/>
          <w:szCs w:val="24"/>
        </w:rPr>
      </w:pPr>
    </w:p>
    <w:p w:rsidR="003D6070" w:rsidRDefault="002E11A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Место предмета в учебном плане</w:t>
      </w:r>
    </w:p>
    <w:p w:rsidR="003D6070" w:rsidRDefault="003D6070">
      <w:pPr>
        <w:spacing w:line="49" w:lineRule="exact"/>
        <w:rPr>
          <w:sz w:val="24"/>
          <w:szCs w:val="24"/>
        </w:rPr>
      </w:pPr>
    </w:p>
    <w:p w:rsidR="003D6070" w:rsidRDefault="002E11A4">
      <w:pPr>
        <w:spacing w:line="264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предмета «Родной (русский</w:t>
      </w:r>
      <w:r>
        <w:rPr>
          <w:rFonts w:eastAsia="Times New Roman"/>
          <w:sz w:val="24"/>
          <w:szCs w:val="24"/>
        </w:rPr>
        <w:t>) язык» в 10 классе рассчитана на 34</w:t>
      </w:r>
      <w:r>
        <w:rPr>
          <w:rFonts w:eastAsia="Times New Roman"/>
          <w:sz w:val="24"/>
          <w:szCs w:val="24"/>
        </w:rPr>
        <w:t xml:space="preserve"> учебных часов (из расчета 1 час</w:t>
      </w:r>
      <w:r>
        <w:rPr>
          <w:rFonts w:eastAsia="Times New Roman"/>
          <w:sz w:val="24"/>
          <w:szCs w:val="24"/>
        </w:rPr>
        <w:t xml:space="preserve"> в неделю), в 11 классе -33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часа (1 час в неделю)</w:t>
      </w:r>
    </w:p>
    <w:p w:rsidR="003D6070" w:rsidRDefault="003D6070">
      <w:pPr>
        <w:spacing w:line="31" w:lineRule="exact"/>
        <w:rPr>
          <w:sz w:val="24"/>
          <w:szCs w:val="24"/>
        </w:rPr>
      </w:pPr>
    </w:p>
    <w:p w:rsidR="003D6070" w:rsidRDefault="002E11A4">
      <w:pPr>
        <w:spacing w:line="272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Содержание программы ориентировано на </w:t>
      </w:r>
      <w:r>
        <w:rPr>
          <w:rFonts w:eastAsia="Times New Roman"/>
          <w:b/>
          <w:bCs/>
          <w:sz w:val="24"/>
          <w:szCs w:val="24"/>
        </w:rPr>
        <w:t>сопровождение и поддержку</w:t>
      </w:r>
      <w:r>
        <w:rPr>
          <w:rFonts w:eastAsia="Times New Roman"/>
          <w:sz w:val="24"/>
          <w:szCs w:val="24"/>
        </w:rPr>
        <w:t xml:space="preserve"> основного курса русского языка и направлено на достижение результатов </w:t>
      </w:r>
      <w:r>
        <w:rPr>
          <w:rFonts w:eastAsia="Times New Roman"/>
          <w:sz w:val="24"/>
          <w:szCs w:val="24"/>
        </w:rPr>
        <w:t>освоения основной образовательной программы среднего общего образования по русскому языку, заданных соответствующим федеральным государственным образовательным стандартом.</w:t>
      </w:r>
    </w:p>
    <w:p w:rsidR="003D6070" w:rsidRDefault="003D6070">
      <w:pPr>
        <w:spacing w:line="4" w:lineRule="exact"/>
        <w:rPr>
          <w:sz w:val="24"/>
          <w:szCs w:val="24"/>
        </w:rPr>
      </w:pPr>
    </w:p>
    <w:p w:rsidR="003D6070" w:rsidRDefault="002E11A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Цели</w:t>
      </w:r>
      <w:r>
        <w:rPr>
          <w:rFonts w:eastAsia="Times New Roman"/>
          <w:i/>
          <w:iCs/>
          <w:sz w:val="24"/>
          <w:szCs w:val="24"/>
        </w:rPr>
        <w:t>:</w:t>
      </w:r>
    </w:p>
    <w:p w:rsidR="003D6070" w:rsidRDefault="003D6070">
      <w:pPr>
        <w:spacing w:line="53" w:lineRule="exact"/>
        <w:rPr>
          <w:sz w:val="24"/>
          <w:szCs w:val="24"/>
        </w:rPr>
      </w:pPr>
    </w:p>
    <w:p w:rsidR="003D6070" w:rsidRDefault="002E11A4">
      <w:pPr>
        <w:numPr>
          <w:ilvl w:val="0"/>
          <w:numId w:val="2"/>
        </w:numPr>
        <w:tabs>
          <w:tab w:val="left" w:pos="966"/>
        </w:tabs>
        <w:spacing w:line="274" w:lineRule="auto"/>
        <w:ind w:left="26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гражданина и патриота; формирование представления о русском языке</w:t>
      </w:r>
      <w:r>
        <w:rPr>
          <w:rFonts w:eastAsia="Times New Roman"/>
          <w:sz w:val="24"/>
          <w:szCs w:val="24"/>
        </w:rPr>
        <w:t xml:space="preserve">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</w:t>
      </w:r>
      <w:r>
        <w:rPr>
          <w:rFonts w:eastAsia="Times New Roman"/>
          <w:sz w:val="24"/>
          <w:szCs w:val="24"/>
        </w:rPr>
        <w:t>о отношения к сохранению и развитию родного языка;</w:t>
      </w:r>
    </w:p>
    <w:p w:rsidR="003D6070" w:rsidRDefault="003D6070">
      <w:pPr>
        <w:spacing w:line="14" w:lineRule="exact"/>
        <w:rPr>
          <w:rFonts w:eastAsia="Times New Roman"/>
          <w:sz w:val="24"/>
          <w:szCs w:val="24"/>
        </w:rPr>
      </w:pPr>
    </w:p>
    <w:p w:rsidR="003D6070" w:rsidRDefault="002E11A4">
      <w:pPr>
        <w:numPr>
          <w:ilvl w:val="0"/>
          <w:numId w:val="2"/>
        </w:numPr>
        <w:tabs>
          <w:tab w:val="left" w:pos="966"/>
        </w:tabs>
        <w:spacing w:line="271" w:lineRule="auto"/>
        <w:ind w:left="260" w:right="2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</w:t>
      </w:r>
      <w:r>
        <w:rPr>
          <w:rFonts w:eastAsia="Times New Roman"/>
          <w:sz w:val="24"/>
          <w:szCs w:val="24"/>
        </w:rPr>
        <w:t>грамматического строя речи учащихся; развитие потребности к речевому самосовершенствованию;</w:t>
      </w:r>
    </w:p>
    <w:p w:rsidR="003D6070" w:rsidRDefault="003D6070">
      <w:pPr>
        <w:spacing w:line="21" w:lineRule="exact"/>
        <w:rPr>
          <w:rFonts w:eastAsia="Times New Roman"/>
          <w:sz w:val="24"/>
          <w:szCs w:val="24"/>
        </w:rPr>
      </w:pPr>
    </w:p>
    <w:p w:rsidR="003D6070" w:rsidRDefault="002E11A4">
      <w:pPr>
        <w:numPr>
          <w:ilvl w:val="0"/>
          <w:numId w:val="2"/>
        </w:numPr>
        <w:tabs>
          <w:tab w:val="left" w:pos="966"/>
        </w:tabs>
        <w:spacing w:line="274" w:lineRule="auto"/>
        <w:ind w:left="26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углубление и расширение знаний о категориях современного русского литературного языка, которые обеспечивают его нормативное, уместное, этичное использование в разл</w:t>
      </w:r>
      <w:r>
        <w:rPr>
          <w:rFonts w:eastAsia="Times New Roman"/>
          <w:sz w:val="24"/>
          <w:szCs w:val="24"/>
        </w:rPr>
        <w:t>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</w:t>
      </w:r>
      <w:r>
        <w:rPr>
          <w:rFonts w:eastAsia="Times New Roman"/>
          <w:sz w:val="24"/>
          <w:szCs w:val="24"/>
        </w:rPr>
        <w:t>ой; о русском речевом этикете;</w:t>
      </w:r>
    </w:p>
    <w:p w:rsidR="003D6070" w:rsidRDefault="003D6070">
      <w:pPr>
        <w:spacing w:line="15" w:lineRule="exact"/>
        <w:rPr>
          <w:rFonts w:eastAsia="Times New Roman"/>
          <w:sz w:val="24"/>
          <w:szCs w:val="24"/>
        </w:rPr>
      </w:pPr>
    </w:p>
    <w:p w:rsidR="003D6070" w:rsidRDefault="002E11A4">
      <w:pPr>
        <w:numPr>
          <w:ilvl w:val="0"/>
          <w:numId w:val="2"/>
        </w:numPr>
        <w:tabs>
          <w:tab w:val="left" w:pos="966"/>
        </w:tabs>
        <w:spacing w:line="264" w:lineRule="auto"/>
        <w:ind w:left="260" w:right="2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</w:t>
      </w:r>
    </w:p>
    <w:p w:rsidR="003D6070" w:rsidRDefault="003D6070">
      <w:pPr>
        <w:sectPr w:rsidR="003D6070">
          <w:pgSz w:w="11900" w:h="16838"/>
          <w:pgMar w:top="1128" w:right="844" w:bottom="1155" w:left="1440" w:header="0" w:footer="0" w:gutter="0"/>
          <w:cols w:space="720" w:equalWidth="0">
            <w:col w:w="9620"/>
          </w:cols>
        </w:sectPr>
      </w:pPr>
    </w:p>
    <w:p w:rsidR="003D6070" w:rsidRDefault="002E11A4">
      <w:pPr>
        <w:spacing w:line="26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сфере общения; умений работать с текстом, осуществ</w:t>
      </w:r>
      <w:r>
        <w:rPr>
          <w:rFonts w:eastAsia="Times New Roman"/>
          <w:sz w:val="24"/>
          <w:szCs w:val="24"/>
        </w:rPr>
        <w:t>лять информационный поиск, извлекать и преобразовывать необходимую информацию;</w:t>
      </w:r>
    </w:p>
    <w:p w:rsidR="003D6070" w:rsidRDefault="003D6070">
      <w:pPr>
        <w:spacing w:line="26" w:lineRule="exact"/>
        <w:rPr>
          <w:sz w:val="20"/>
          <w:szCs w:val="20"/>
        </w:rPr>
      </w:pPr>
    </w:p>
    <w:p w:rsidR="003D6070" w:rsidRDefault="002E11A4">
      <w:pPr>
        <w:spacing w:line="272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 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</w:t>
      </w:r>
      <w:r>
        <w:rPr>
          <w:rFonts w:eastAsia="Times New Roman"/>
          <w:sz w:val="24"/>
          <w:szCs w:val="24"/>
        </w:rPr>
        <w:t>аний.</w:t>
      </w:r>
    </w:p>
    <w:p w:rsidR="003D6070" w:rsidRDefault="003D6070">
      <w:pPr>
        <w:spacing w:line="10" w:lineRule="exact"/>
        <w:rPr>
          <w:sz w:val="20"/>
          <w:szCs w:val="20"/>
        </w:rPr>
      </w:pPr>
    </w:p>
    <w:p w:rsidR="003D6070" w:rsidRDefault="002E11A4">
      <w:pPr>
        <w:ind w:left="2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Общая характеристика учебного предмета</w:t>
      </w:r>
    </w:p>
    <w:p w:rsidR="003D6070" w:rsidRDefault="003D6070">
      <w:pPr>
        <w:spacing w:line="48" w:lineRule="exact"/>
        <w:rPr>
          <w:sz w:val="20"/>
          <w:szCs w:val="20"/>
        </w:rPr>
      </w:pPr>
    </w:p>
    <w:p w:rsidR="003D6070" w:rsidRDefault="002E11A4">
      <w:pPr>
        <w:spacing w:line="274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Русский язык является </w:t>
      </w:r>
      <w:r>
        <w:rPr>
          <w:rFonts w:eastAsia="Times New Roman"/>
          <w:b/>
          <w:bCs/>
          <w:sz w:val="24"/>
          <w:szCs w:val="24"/>
        </w:rPr>
        <w:t>родным языком</w:t>
      </w:r>
      <w:r>
        <w:rPr>
          <w:rFonts w:eastAsia="Times New Roman"/>
          <w:sz w:val="24"/>
          <w:szCs w:val="24"/>
        </w:rPr>
        <w:t xml:space="preserve"> русского народа, основой его духовной культуры. Он формирует и объединяет нацию, связывает поколения,</w:t>
      </w:r>
      <w:r>
        <w:rPr>
          <w:rFonts w:eastAsia="Times New Roman"/>
          <w:sz w:val="24"/>
          <w:szCs w:val="24"/>
        </w:rPr>
        <w:t xml:space="preserve">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 личности, приобщения её к куль</w:t>
      </w:r>
      <w:r>
        <w:rPr>
          <w:rFonts w:eastAsia="Times New Roman"/>
          <w:sz w:val="24"/>
          <w:szCs w:val="24"/>
        </w:rPr>
        <w:t>турно-историческому опыту человечества.</w:t>
      </w:r>
    </w:p>
    <w:p w:rsidR="003D6070" w:rsidRDefault="003D6070">
      <w:pPr>
        <w:spacing w:line="16" w:lineRule="exact"/>
        <w:rPr>
          <w:sz w:val="20"/>
          <w:szCs w:val="20"/>
        </w:rPr>
      </w:pPr>
    </w:p>
    <w:p w:rsidR="003D6070" w:rsidRDefault="002E11A4">
      <w:pPr>
        <w:spacing w:line="272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Высокий уровень владения родным языком определяет способность аналитически мыслить, успешность в овладении способами интеллектуальной деятельности, умениями убедительно выражать свои мысли и точно понимать мысли дру</w:t>
      </w:r>
      <w:r>
        <w:rPr>
          <w:rFonts w:eastAsia="Times New Roman"/>
          <w:sz w:val="24"/>
          <w:szCs w:val="24"/>
        </w:rPr>
        <w:t>гих людей, 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:rsidR="003D6070" w:rsidRDefault="003D6070">
      <w:pPr>
        <w:spacing w:line="21" w:lineRule="exact"/>
        <w:rPr>
          <w:sz w:val="20"/>
          <w:szCs w:val="20"/>
        </w:rPr>
      </w:pPr>
    </w:p>
    <w:p w:rsidR="003D6070" w:rsidRDefault="002E11A4">
      <w:pPr>
        <w:spacing w:line="274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 русскому родному языку совершенствует нравственную и коммуникативную культуру уч</w:t>
      </w:r>
      <w:r>
        <w:rPr>
          <w:rFonts w:eastAsia="Times New Roman"/>
          <w:sz w:val="24"/>
          <w:szCs w:val="24"/>
        </w:rPr>
        <w:t>еника. Будучи формой хранения и усвоения различных знаний, русский язык неразрывно связан со всеми школьными предметами, имеет особый статус: является не только объектом изучения, но и средством обучения. Он влияет на качество усвоения всех других школьных</w:t>
      </w:r>
      <w:r>
        <w:rPr>
          <w:rFonts w:eastAsia="Times New Roman"/>
          <w:sz w:val="24"/>
          <w:szCs w:val="24"/>
        </w:rPr>
        <w:t xml:space="preserve"> предметов, а в дальнейшем способствует овладению будущей профессией.</w:t>
      </w:r>
    </w:p>
    <w:p w:rsidR="003D6070" w:rsidRDefault="003D6070">
      <w:pPr>
        <w:spacing w:line="16" w:lineRule="exact"/>
        <w:rPr>
          <w:sz w:val="20"/>
          <w:szCs w:val="20"/>
        </w:rPr>
      </w:pPr>
    </w:p>
    <w:p w:rsidR="003D6070" w:rsidRDefault="002E11A4">
      <w:pPr>
        <w:numPr>
          <w:ilvl w:val="0"/>
          <w:numId w:val="3"/>
        </w:numPr>
        <w:tabs>
          <w:tab w:val="left" w:pos="1177"/>
        </w:tabs>
        <w:spacing w:line="272" w:lineRule="auto"/>
        <w:ind w:left="26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содержании курса «Русский родной язык» предусматривается расширение сведений, имеющих отношение не к внутреннему системному устройству языка, а к вопросам реализации языковой системы в </w:t>
      </w:r>
      <w:r>
        <w:rPr>
          <w:rFonts w:eastAsia="Times New Roman"/>
          <w:sz w:val="24"/>
          <w:szCs w:val="24"/>
        </w:rPr>
        <w:t>речи‚ внешней стороне существования языка: к многообразным связям русского языка с цивилизацией и культурой, государством и обществом.</w:t>
      </w:r>
    </w:p>
    <w:p w:rsidR="003D6070" w:rsidRDefault="003D6070">
      <w:pPr>
        <w:spacing w:line="25" w:lineRule="exact"/>
        <w:rPr>
          <w:rFonts w:eastAsia="Times New Roman"/>
          <w:sz w:val="24"/>
          <w:szCs w:val="24"/>
        </w:rPr>
      </w:pPr>
    </w:p>
    <w:p w:rsidR="003D6070" w:rsidRDefault="002E11A4">
      <w:pPr>
        <w:spacing w:line="274" w:lineRule="auto"/>
        <w:ind w:left="26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Важнейшими задачами курса являются приобщение обучающихся к фактам русской языковой истории в связи с историей русского </w:t>
      </w:r>
      <w:r>
        <w:rPr>
          <w:rFonts w:eastAsia="Times New Roman"/>
          <w:sz w:val="24"/>
          <w:szCs w:val="24"/>
        </w:rPr>
        <w:t>народа, 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</w:t>
      </w:r>
      <w:r>
        <w:rPr>
          <w:rFonts w:eastAsia="Times New Roman"/>
          <w:sz w:val="24"/>
          <w:szCs w:val="24"/>
        </w:rPr>
        <w:t>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</w:t>
      </w:r>
      <w:r>
        <w:rPr>
          <w:rFonts w:eastAsia="Times New Roman"/>
          <w:sz w:val="24"/>
          <w:szCs w:val="24"/>
        </w:rPr>
        <w:t xml:space="preserve"> нашей страны и мира.</w:t>
      </w:r>
    </w:p>
    <w:p w:rsidR="003D6070" w:rsidRDefault="003D6070">
      <w:pPr>
        <w:spacing w:line="9" w:lineRule="exact"/>
        <w:rPr>
          <w:rFonts w:eastAsia="Times New Roman"/>
          <w:sz w:val="24"/>
          <w:szCs w:val="24"/>
        </w:rPr>
      </w:pPr>
    </w:p>
    <w:p w:rsidR="003D6070" w:rsidRDefault="002E11A4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Методы работы: </w:t>
      </w:r>
      <w:r>
        <w:rPr>
          <w:rFonts w:eastAsia="Times New Roman"/>
          <w:sz w:val="24"/>
          <w:szCs w:val="24"/>
        </w:rPr>
        <w:t>поисковый,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проблемный,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исследовательский,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творческий.</w:t>
      </w:r>
    </w:p>
    <w:p w:rsidR="003D6070" w:rsidRDefault="003D6070">
      <w:pPr>
        <w:spacing w:line="40" w:lineRule="exact"/>
        <w:rPr>
          <w:rFonts w:eastAsia="Times New Roman"/>
          <w:sz w:val="24"/>
          <w:szCs w:val="24"/>
        </w:rPr>
      </w:pPr>
    </w:p>
    <w:p w:rsidR="003D6070" w:rsidRDefault="002E11A4">
      <w:pPr>
        <w:numPr>
          <w:ilvl w:val="0"/>
          <w:numId w:val="3"/>
        </w:numPr>
        <w:tabs>
          <w:tab w:val="left" w:pos="1120"/>
        </w:tabs>
        <w:ind w:left="1120" w:hanging="2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обучении  используются  следующие  </w:t>
      </w:r>
      <w:r>
        <w:rPr>
          <w:rFonts w:eastAsia="Times New Roman"/>
          <w:b/>
          <w:bCs/>
          <w:i/>
          <w:iCs/>
          <w:sz w:val="24"/>
          <w:szCs w:val="24"/>
        </w:rPr>
        <w:t>технологии:</w:t>
      </w:r>
      <w:r>
        <w:rPr>
          <w:rFonts w:eastAsia="Times New Roman"/>
          <w:sz w:val="24"/>
          <w:szCs w:val="24"/>
        </w:rPr>
        <w:t xml:space="preserve">  личностно-ориентированного</w:t>
      </w:r>
    </w:p>
    <w:p w:rsidR="003D6070" w:rsidRDefault="003D6070">
      <w:pPr>
        <w:spacing w:line="53" w:lineRule="exact"/>
        <w:rPr>
          <w:rFonts w:eastAsia="Times New Roman"/>
          <w:sz w:val="24"/>
          <w:szCs w:val="24"/>
        </w:rPr>
      </w:pPr>
    </w:p>
    <w:p w:rsidR="003D6070" w:rsidRDefault="002E11A4">
      <w:pPr>
        <w:spacing w:line="26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обучения, обучения в сотрудничестве, проблемного обучения, развития исследовательских н</w:t>
      </w:r>
      <w:r>
        <w:rPr>
          <w:rFonts w:eastAsia="Times New Roman"/>
          <w:sz w:val="24"/>
          <w:szCs w:val="24"/>
        </w:rPr>
        <w:t>авыков, информационно-коммуникационные, здоровьесбегающие</w:t>
      </w:r>
      <w:r>
        <w:rPr>
          <w:rFonts w:eastAsia="Times New Roman"/>
          <w:b/>
          <w:bCs/>
          <w:sz w:val="24"/>
          <w:szCs w:val="24"/>
        </w:rPr>
        <w:t>.</w:t>
      </w:r>
    </w:p>
    <w:p w:rsidR="003D6070" w:rsidRDefault="003D6070">
      <w:pPr>
        <w:spacing w:line="243" w:lineRule="exact"/>
        <w:rPr>
          <w:sz w:val="20"/>
          <w:szCs w:val="20"/>
        </w:rPr>
      </w:pPr>
    </w:p>
    <w:p w:rsidR="003D6070" w:rsidRDefault="002E11A4">
      <w:pPr>
        <w:spacing w:line="264" w:lineRule="auto"/>
        <w:ind w:left="820" w:right="1700" w:firstLine="112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Требования к результатам освоения программы курса </w:t>
      </w:r>
      <w:r>
        <w:rPr>
          <w:rFonts w:eastAsia="Times New Roman"/>
          <w:b/>
          <w:bCs/>
          <w:i/>
          <w:iCs/>
          <w:sz w:val="24"/>
          <w:szCs w:val="24"/>
        </w:rPr>
        <w:t>Личностные результаты:</w:t>
      </w:r>
    </w:p>
    <w:p w:rsidR="003D6070" w:rsidRDefault="003D6070">
      <w:pPr>
        <w:spacing w:line="41" w:lineRule="exact"/>
        <w:rPr>
          <w:sz w:val="20"/>
          <w:szCs w:val="20"/>
        </w:rPr>
      </w:pPr>
    </w:p>
    <w:p w:rsidR="003D6070" w:rsidRDefault="002E11A4">
      <w:pPr>
        <w:numPr>
          <w:ilvl w:val="0"/>
          <w:numId w:val="4"/>
        </w:numPr>
        <w:tabs>
          <w:tab w:val="left" w:pos="680"/>
        </w:tabs>
        <w:spacing w:line="249" w:lineRule="auto"/>
        <w:ind w:left="680" w:hanging="27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российской гражданской идентичности, патриотизма, уважения своему народу,</w:t>
      </w:r>
      <w:r>
        <w:rPr>
          <w:rFonts w:eastAsia="Times New Roman"/>
          <w:sz w:val="24"/>
          <w:szCs w:val="24"/>
        </w:rPr>
        <w:t xml:space="preserve"> чувства ответственности перед Родиной, гордости за свой край, свою Родину,</w:t>
      </w:r>
    </w:p>
    <w:p w:rsidR="003D6070" w:rsidRDefault="003D6070">
      <w:pPr>
        <w:sectPr w:rsidR="003D6070">
          <w:pgSz w:w="11900" w:h="16838"/>
          <w:pgMar w:top="1135" w:right="844" w:bottom="666" w:left="1440" w:header="0" w:footer="0" w:gutter="0"/>
          <w:cols w:space="720" w:equalWidth="0">
            <w:col w:w="9620"/>
          </w:cols>
        </w:sectPr>
      </w:pPr>
    </w:p>
    <w:p w:rsidR="003D6070" w:rsidRDefault="002E11A4">
      <w:pPr>
        <w:spacing w:line="264" w:lineRule="auto"/>
        <w:ind w:left="68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прошлое и настоящее многонационального народа России, уважение государственных символов;</w:t>
      </w:r>
    </w:p>
    <w:p w:rsidR="003D6070" w:rsidRDefault="003D6070">
      <w:pPr>
        <w:spacing w:line="46" w:lineRule="exact"/>
        <w:rPr>
          <w:sz w:val="20"/>
          <w:szCs w:val="20"/>
        </w:rPr>
      </w:pPr>
    </w:p>
    <w:p w:rsidR="003D6070" w:rsidRDefault="002E11A4">
      <w:pPr>
        <w:numPr>
          <w:ilvl w:val="0"/>
          <w:numId w:val="5"/>
        </w:numPr>
        <w:tabs>
          <w:tab w:val="left" w:pos="680"/>
        </w:tabs>
        <w:spacing w:line="261" w:lineRule="auto"/>
        <w:ind w:left="680" w:right="20" w:hanging="27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гражданской позиции активного и ответственного члена ро</w:t>
      </w:r>
      <w:r>
        <w:rPr>
          <w:rFonts w:eastAsia="Times New Roman"/>
          <w:sz w:val="24"/>
          <w:szCs w:val="24"/>
        </w:rPr>
        <w:t>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достоинства;</w:t>
      </w:r>
    </w:p>
    <w:p w:rsidR="003D6070" w:rsidRDefault="003D6070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5"/>
        </w:numPr>
        <w:tabs>
          <w:tab w:val="left" w:pos="680"/>
        </w:tabs>
        <w:spacing w:line="261" w:lineRule="auto"/>
        <w:ind w:left="680" w:hanging="27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мировоззрения, соответствующего современному уровню развития науки и общественной практи</w:t>
      </w:r>
      <w:r>
        <w:rPr>
          <w:rFonts w:eastAsia="Times New Roman"/>
          <w:sz w:val="24"/>
          <w:szCs w:val="24"/>
        </w:rPr>
        <w:t>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D6070" w:rsidRDefault="003D6070">
      <w:pPr>
        <w:spacing w:line="49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5"/>
        </w:numPr>
        <w:tabs>
          <w:tab w:val="left" w:pos="680"/>
        </w:tabs>
        <w:spacing w:line="261" w:lineRule="auto"/>
        <w:ind w:left="680" w:hanging="27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приверженность идеям интернационализма, дружбы, равенства, взаимопомощи народов; воспитание уважительного отношения к национал</w:t>
      </w:r>
      <w:r>
        <w:rPr>
          <w:rFonts w:eastAsia="Times New Roman"/>
          <w:sz w:val="24"/>
          <w:szCs w:val="24"/>
        </w:rPr>
        <w:t>ьному достоинству людей, их чувствам, религиозным убеждениям;</w:t>
      </w:r>
    </w:p>
    <w:p w:rsidR="003D6070" w:rsidRDefault="003D6070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5"/>
        </w:numPr>
        <w:tabs>
          <w:tab w:val="left" w:pos="680"/>
        </w:tabs>
        <w:spacing w:line="266" w:lineRule="auto"/>
        <w:ind w:left="680" w:hanging="27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</w:t>
      </w:r>
      <w:r>
        <w:rPr>
          <w:rFonts w:eastAsia="Times New Roman"/>
          <w:sz w:val="24"/>
          <w:szCs w:val="24"/>
        </w:rPr>
        <w:t xml:space="preserve"> достигать в нем взаимопонимания, находить общие цели и сотрудничать для их достижения;</w:t>
      </w:r>
    </w:p>
    <w:p w:rsidR="003D6070" w:rsidRDefault="003D6070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5"/>
        </w:numPr>
        <w:tabs>
          <w:tab w:val="left" w:pos="680"/>
        </w:tabs>
        <w:spacing w:line="261" w:lineRule="auto"/>
        <w:ind w:left="680" w:hanging="27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</w:t>
      </w:r>
      <w:r>
        <w:rPr>
          <w:rFonts w:eastAsia="Times New Roman"/>
          <w:sz w:val="24"/>
          <w:szCs w:val="24"/>
        </w:rPr>
        <w:t>ьной, творческой и ответственной деятельности;</w:t>
      </w:r>
    </w:p>
    <w:p w:rsidR="003D6070" w:rsidRDefault="003D6070">
      <w:pPr>
        <w:spacing w:line="49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5"/>
        </w:numPr>
        <w:tabs>
          <w:tab w:val="left" w:pos="680"/>
        </w:tabs>
        <w:spacing w:line="261" w:lineRule="auto"/>
        <w:ind w:left="680" w:hanging="27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3D6070" w:rsidRDefault="003D6070">
      <w:pPr>
        <w:spacing w:line="23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Метапредметные р</w:t>
      </w:r>
      <w:r>
        <w:rPr>
          <w:rFonts w:eastAsia="Times New Roman"/>
          <w:b/>
          <w:bCs/>
          <w:i/>
          <w:iCs/>
          <w:sz w:val="24"/>
          <w:szCs w:val="24"/>
        </w:rPr>
        <w:t>езультаты:</w:t>
      </w:r>
    </w:p>
    <w:p w:rsidR="003D6070" w:rsidRDefault="003D6070">
      <w:pPr>
        <w:spacing w:line="67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5"/>
        </w:numPr>
        <w:tabs>
          <w:tab w:val="left" w:pos="680"/>
        </w:tabs>
        <w:spacing w:line="266" w:lineRule="auto"/>
        <w:ind w:left="680" w:hanging="27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</w:t>
      </w:r>
      <w:r>
        <w:rPr>
          <w:rFonts w:eastAsia="Times New Roman"/>
          <w:sz w:val="24"/>
          <w:szCs w:val="24"/>
        </w:rPr>
        <w:t>нов;</w:t>
      </w:r>
    </w:p>
    <w:p w:rsidR="003D6070" w:rsidRDefault="003D6070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5"/>
        </w:numPr>
        <w:tabs>
          <w:tab w:val="left" w:pos="680"/>
        </w:tabs>
        <w:spacing w:line="261" w:lineRule="auto"/>
        <w:ind w:left="680" w:hanging="27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D6070" w:rsidRDefault="003D6070">
      <w:pPr>
        <w:spacing w:line="49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5"/>
        </w:numPr>
        <w:tabs>
          <w:tab w:val="left" w:pos="680"/>
        </w:tabs>
        <w:spacing w:line="261" w:lineRule="auto"/>
        <w:ind w:left="680" w:hanging="27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навыками познавательной, учебно-исследовательской и проектной деятельности</w:t>
      </w:r>
      <w:r>
        <w:rPr>
          <w:rFonts w:eastAsia="Times New Roman"/>
          <w:sz w:val="24"/>
          <w:szCs w:val="24"/>
        </w:rPr>
        <w:t>, способность и готовность к самостоятельному поиску методов решения практических задач;</w:t>
      </w:r>
    </w:p>
    <w:p w:rsidR="003D6070" w:rsidRDefault="003D6070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5"/>
        </w:numPr>
        <w:tabs>
          <w:tab w:val="left" w:pos="680"/>
        </w:tabs>
        <w:spacing w:line="266" w:lineRule="auto"/>
        <w:ind w:left="680" w:hanging="27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и способность к самостоятельной познавательной деятельности, владение навыками получения необходимой информации из словарей разных типов, умение ориентиров</w:t>
      </w:r>
      <w:r>
        <w:rPr>
          <w:rFonts w:eastAsia="Times New Roman"/>
          <w:sz w:val="24"/>
          <w:szCs w:val="24"/>
        </w:rPr>
        <w:t>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3D6070" w:rsidRDefault="003D6070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5"/>
        </w:numPr>
        <w:tabs>
          <w:tab w:val="left" w:pos="680"/>
        </w:tabs>
        <w:spacing w:line="249" w:lineRule="auto"/>
        <w:ind w:left="680" w:hanging="27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3D6070" w:rsidRDefault="003D6070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Предметные результаты:</w:t>
      </w:r>
    </w:p>
    <w:p w:rsidR="003D6070" w:rsidRDefault="003D6070">
      <w:pPr>
        <w:spacing w:line="67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5"/>
        </w:numPr>
        <w:tabs>
          <w:tab w:val="left" w:pos="760"/>
        </w:tabs>
        <w:spacing w:line="266" w:lineRule="auto"/>
        <w:ind w:left="760" w:hanging="35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 роли русского родного языка в жизни общества и государства, в современном мире; осознание роли русского родного языка в жизни человека; осознание языка как развивающегося явления, взаимосвязи исторического развития языка с</w:t>
      </w:r>
      <w:r>
        <w:rPr>
          <w:rFonts w:eastAsia="Times New Roman"/>
          <w:sz w:val="24"/>
          <w:szCs w:val="24"/>
        </w:rPr>
        <w:t xml:space="preserve"> историей общества;</w:t>
      </w:r>
    </w:p>
    <w:p w:rsidR="003D6070" w:rsidRDefault="003D6070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5"/>
        </w:numPr>
        <w:tabs>
          <w:tab w:val="left" w:pos="760"/>
        </w:tabs>
        <w:spacing w:line="249" w:lineRule="auto"/>
        <w:ind w:left="760" w:right="2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 национального своеобразия, богатства, выразительности русского родного языка;</w:t>
      </w:r>
    </w:p>
    <w:p w:rsidR="003D6070" w:rsidRDefault="003D6070">
      <w:pPr>
        <w:sectPr w:rsidR="003D6070">
          <w:pgSz w:w="11900" w:h="16838"/>
          <w:pgMar w:top="1135" w:right="844" w:bottom="671" w:left="1440" w:header="0" w:footer="0" w:gutter="0"/>
          <w:cols w:space="720" w:equalWidth="0">
            <w:col w:w="9620"/>
          </w:cols>
        </w:sectPr>
      </w:pPr>
    </w:p>
    <w:p w:rsidR="003D6070" w:rsidRDefault="002E11A4">
      <w:pPr>
        <w:tabs>
          <w:tab w:val="left" w:pos="740"/>
        </w:tabs>
        <w:spacing w:line="266" w:lineRule="auto"/>
        <w:ind w:left="76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распознавание, характеристика понимание и истолкование значения фразеологических оборотов с национально-культурным компонен</w:t>
      </w:r>
      <w:r>
        <w:rPr>
          <w:rFonts w:eastAsia="Times New Roman"/>
          <w:sz w:val="24"/>
          <w:szCs w:val="24"/>
        </w:rPr>
        <w:t>том, уместное употребление их в современных ситуациях речевого общения; понимание и истолкование значения крылатых слов и выражений;</w:t>
      </w:r>
    </w:p>
    <w:p w:rsidR="003D6070" w:rsidRDefault="003D6070">
      <w:pPr>
        <w:spacing w:line="71" w:lineRule="exact"/>
        <w:rPr>
          <w:sz w:val="20"/>
          <w:szCs w:val="20"/>
        </w:rPr>
      </w:pPr>
    </w:p>
    <w:p w:rsidR="003D6070" w:rsidRDefault="002E11A4">
      <w:pPr>
        <w:numPr>
          <w:ilvl w:val="0"/>
          <w:numId w:val="6"/>
        </w:numPr>
        <w:tabs>
          <w:tab w:val="left" w:pos="760"/>
        </w:tabs>
        <w:spacing w:line="261" w:lineRule="auto"/>
        <w:ind w:left="760" w:hanging="35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понимание процессов заимствования лексики как результата взаимодействия национальных культур;понимание роли заимствованной</w:t>
      </w:r>
      <w:r>
        <w:rPr>
          <w:rFonts w:eastAsia="Times New Roman"/>
          <w:sz w:val="24"/>
          <w:szCs w:val="24"/>
        </w:rPr>
        <w:t xml:space="preserve"> лексики в современном русском языке;</w:t>
      </w:r>
    </w:p>
    <w:p w:rsidR="003D6070" w:rsidRDefault="003D6070">
      <w:pPr>
        <w:spacing w:line="49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6"/>
        </w:numPr>
        <w:tabs>
          <w:tab w:val="left" w:pos="760"/>
        </w:tabs>
        <w:spacing w:line="261" w:lineRule="auto"/>
        <w:ind w:left="760" w:hanging="35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3D6070" w:rsidRDefault="003D6070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6"/>
        </w:numPr>
        <w:tabs>
          <w:tab w:val="left" w:pos="760"/>
        </w:tabs>
        <w:spacing w:line="266" w:lineRule="auto"/>
        <w:ind w:left="760" w:hanging="35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осознание изменений в языке как </w:t>
      </w:r>
      <w:r>
        <w:rPr>
          <w:rFonts w:eastAsia="Times New Roman"/>
          <w:sz w:val="24"/>
          <w:szCs w:val="24"/>
        </w:rPr>
        <w:t>объективного процесса; понимание внешних и внутренних факторов языковых изменений; общее представление объективных процессах в современном русском языке; соблюдениенорм русского речевого этикета;</w:t>
      </w:r>
    </w:p>
    <w:p w:rsidR="003D6070" w:rsidRDefault="003D6070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6"/>
        </w:numPr>
        <w:tabs>
          <w:tab w:val="left" w:pos="760"/>
        </w:tabs>
        <w:spacing w:line="249" w:lineRule="auto"/>
        <w:ind w:left="760" w:right="2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понимание национальной специфики русского речевого этикета </w:t>
      </w:r>
      <w:r>
        <w:rPr>
          <w:rFonts w:eastAsia="Times New Roman"/>
          <w:sz w:val="24"/>
          <w:szCs w:val="24"/>
        </w:rPr>
        <w:t>по сравнению с речевым этикетом других народов.</w:t>
      </w:r>
    </w:p>
    <w:p w:rsidR="003D6070" w:rsidRDefault="003D6070">
      <w:pPr>
        <w:spacing w:line="47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spacing w:line="264" w:lineRule="auto"/>
        <w:ind w:left="820" w:right="1820" w:firstLine="174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программы Выпускники научатся:</w:t>
      </w:r>
    </w:p>
    <w:p w:rsidR="003D6070" w:rsidRDefault="003D6070">
      <w:pPr>
        <w:spacing w:line="40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6"/>
        </w:numPr>
        <w:tabs>
          <w:tab w:val="left" w:pos="760"/>
        </w:tabs>
        <w:spacing w:line="249" w:lineRule="auto"/>
        <w:ind w:left="760" w:right="24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роль русского родного языка в жизни общества и государства, в жизни человека;</w:t>
      </w:r>
    </w:p>
    <w:p w:rsidR="003D6070" w:rsidRDefault="003D6070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6"/>
        </w:numPr>
        <w:tabs>
          <w:tab w:val="left" w:pos="760"/>
        </w:tabs>
        <w:spacing w:line="249" w:lineRule="auto"/>
        <w:ind w:left="760" w:right="24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изменения в русском языке как объективный п</w:t>
      </w:r>
      <w:r>
        <w:rPr>
          <w:rFonts w:eastAsia="Times New Roman"/>
          <w:sz w:val="24"/>
          <w:szCs w:val="24"/>
        </w:rPr>
        <w:t>роцесс; понимать и комментировать внешние и внутренние факторы языковых изменений;</w:t>
      </w:r>
    </w:p>
    <w:p w:rsidR="003D6070" w:rsidRDefault="003D6070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6"/>
        </w:numPr>
        <w:tabs>
          <w:tab w:val="left" w:pos="760"/>
        </w:tabs>
        <w:spacing w:line="249" w:lineRule="auto"/>
        <w:ind w:left="760" w:right="22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 толковать значения русских слов с национально-культурным компонентом, правильно употреблять их в речи;</w:t>
      </w:r>
    </w:p>
    <w:p w:rsidR="003D6070" w:rsidRDefault="003D6070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6"/>
        </w:numPr>
        <w:tabs>
          <w:tab w:val="left" w:pos="760"/>
        </w:tabs>
        <w:ind w:left="76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понимать  и  толковать  значения  фразеологических  </w:t>
      </w:r>
      <w:r>
        <w:rPr>
          <w:rFonts w:eastAsia="Times New Roman"/>
          <w:sz w:val="24"/>
          <w:szCs w:val="24"/>
        </w:rPr>
        <w:t>оборотов  с  национально-</w:t>
      </w:r>
    </w:p>
    <w:p w:rsidR="003D6070" w:rsidRDefault="003D6070">
      <w:pPr>
        <w:spacing w:line="53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spacing w:line="270" w:lineRule="auto"/>
        <w:ind w:left="760" w:right="24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культурным компонентом; комментировать историю происхождения фразеологических оборотов, уместно употреблять их в современных ситуациях речевого общения;</w:t>
      </w:r>
    </w:p>
    <w:p w:rsidR="003D6070" w:rsidRDefault="003D6070">
      <w:pPr>
        <w:spacing w:line="7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6"/>
        </w:numPr>
        <w:tabs>
          <w:tab w:val="left" w:pos="760"/>
        </w:tabs>
        <w:ind w:left="76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источники крылатых слов и выражений (в рамках изученного);</w:t>
      </w:r>
    </w:p>
    <w:p w:rsidR="003D6070" w:rsidRDefault="003D6070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6"/>
        </w:numPr>
        <w:tabs>
          <w:tab w:val="left" w:pos="760"/>
        </w:tabs>
        <w:spacing w:line="245" w:lineRule="auto"/>
        <w:ind w:left="760" w:right="24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</w:t>
      </w:r>
      <w:r>
        <w:rPr>
          <w:rFonts w:eastAsia="Times New Roman"/>
          <w:sz w:val="24"/>
          <w:szCs w:val="24"/>
        </w:rPr>
        <w:t>адеть основными нормами русского литературного языка (орфоэпическими, лексическими, грамматическими, стилистическими), нормами речевого этикета;</w:t>
      </w:r>
    </w:p>
    <w:p w:rsidR="003D6070" w:rsidRDefault="003D6070">
      <w:pPr>
        <w:spacing w:line="66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6"/>
        </w:numPr>
        <w:tabs>
          <w:tab w:val="left" w:pos="760"/>
        </w:tabs>
        <w:spacing w:line="261" w:lineRule="auto"/>
        <w:ind w:left="760" w:right="220" w:hanging="35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 оценивать с точки зрения норм современного русского литературного языка чужую и собственную ре</w:t>
      </w:r>
      <w:r>
        <w:rPr>
          <w:rFonts w:eastAsia="Times New Roman"/>
          <w:sz w:val="24"/>
          <w:szCs w:val="24"/>
        </w:rPr>
        <w:t>чь; корректировать речь с учетом ее соответствия основным нормам современного литературного языка;</w:t>
      </w:r>
    </w:p>
    <w:p w:rsidR="003D6070" w:rsidRDefault="003D6070">
      <w:pPr>
        <w:spacing w:line="49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6"/>
        </w:numPr>
        <w:tabs>
          <w:tab w:val="left" w:pos="760"/>
        </w:tabs>
        <w:spacing w:line="261" w:lineRule="auto"/>
        <w:ind w:left="760" w:right="220" w:hanging="35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 общении в электронной среде и в ситуациях делового общения этикетные формы ипринципы этикетного общения, лежащие воснове национального русс</w:t>
      </w:r>
      <w:r>
        <w:rPr>
          <w:rFonts w:eastAsia="Times New Roman"/>
          <w:sz w:val="24"/>
          <w:szCs w:val="24"/>
        </w:rPr>
        <w:t>кого речевого этикета;</w:t>
      </w:r>
    </w:p>
    <w:p w:rsidR="003D6070" w:rsidRDefault="003D6070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6"/>
        </w:numPr>
        <w:tabs>
          <w:tab w:val="left" w:pos="760"/>
        </w:tabs>
        <w:spacing w:line="249" w:lineRule="auto"/>
        <w:ind w:left="760" w:right="24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тексты как результат проектной (исследовательской) деятельности; оформлять реферат в письменной форме и представлять его в устной форме;•</w:t>
      </w:r>
    </w:p>
    <w:p w:rsidR="003D6070" w:rsidRDefault="003D6070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Выпускники получат возможность научиться:</w:t>
      </w:r>
    </w:p>
    <w:p w:rsidR="003D6070" w:rsidRDefault="003D6070">
      <w:pPr>
        <w:spacing w:line="68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6"/>
        </w:numPr>
        <w:tabs>
          <w:tab w:val="left" w:pos="760"/>
        </w:tabs>
        <w:spacing w:line="261" w:lineRule="auto"/>
        <w:ind w:left="760" w:right="240" w:hanging="356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понимать роль заимствованной лексики в </w:t>
      </w:r>
      <w:r>
        <w:rPr>
          <w:rFonts w:eastAsia="Times New Roman"/>
          <w:sz w:val="24"/>
          <w:szCs w:val="24"/>
        </w:rPr>
        <w:t>современном русском языке; распознавать слова, заимствованные русским языком из языков народов России и мира;</w:t>
      </w:r>
    </w:p>
    <w:p w:rsidR="003D6070" w:rsidRDefault="003D6070">
      <w:pPr>
        <w:spacing w:line="49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6"/>
        </w:numPr>
        <w:tabs>
          <w:tab w:val="left" w:pos="760"/>
        </w:tabs>
        <w:spacing w:line="249" w:lineRule="auto"/>
        <w:ind w:left="760" w:right="24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причины изменений в словарном составе языка, перераспределения пластов лексики между активным и пассивным запасом слов;</w:t>
      </w:r>
    </w:p>
    <w:p w:rsidR="003D6070" w:rsidRDefault="003D6070">
      <w:pPr>
        <w:sectPr w:rsidR="003D6070">
          <w:pgSz w:w="11900" w:h="16838"/>
          <w:pgMar w:top="1127" w:right="844" w:bottom="618" w:left="1440" w:header="0" w:footer="0" w:gutter="0"/>
          <w:cols w:space="720" w:equalWidth="0">
            <w:col w:w="9620"/>
          </w:cols>
        </w:sectPr>
      </w:pPr>
    </w:p>
    <w:p w:rsidR="003D6070" w:rsidRDefault="002E11A4">
      <w:pPr>
        <w:numPr>
          <w:ilvl w:val="0"/>
          <w:numId w:val="7"/>
        </w:numPr>
        <w:tabs>
          <w:tab w:val="left" w:pos="680"/>
        </w:tabs>
        <w:ind w:left="680" w:hanging="27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правилам информационной безопасности при общении в социальных сетях;</w:t>
      </w:r>
    </w:p>
    <w:p w:rsidR="003D6070" w:rsidRDefault="003D6070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7"/>
        </w:numPr>
        <w:tabs>
          <w:tab w:val="left" w:pos="683"/>
        </w:tabs>
        <w:spacing w:line="261" w:lineRule="auto"/>
        <w:ind w:left="76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уместно использовать коммуникативные стратегии и тактики при контактном общении: убеждение, комплимент, уговаривание, похвала, самопрезентация, просьба, принесение</w:t>
      </w:r>
      <w:r>
        <w:rPr>
          <w:rFonts w:eastAsia="Times New Roman"/>
          <w:sz w:val="24"/>
          <w:szCs w:val="24"/>
        </w:rPr>
        <w:t xml:space="preserve"> извинений и др.;</w:t>
      </w:r>
    </w:p>
    <w:p w:rsidR="003D6070" w:rsidRDefault="003D6070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3D6070" w:rsidRDefault="002E11A4">
      <w:pPr>
        <w:numPr>
          <w:ilvl w:val="0"/>
          <w:numId w:val="7"/>
        </w:numPr>
        <w:tabs>
          <w:tab w:val="left" w:pos="683"/>
        </w:tabs>
        <w:spacing w:line="249" w:lineRule="auto"/>
        <w:ind w:left="760" w:right="2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 общении этикетные речевые тактики и приемы‚ помогающие противостоять речевой агрессии.</w:t>
      </w:r>
    </w:p>
    <w:sectPr w:rsidR="003D6070">
      <w:pgSz w:w="11900" w:h="16838"/>
      <w:pgMar w:top="1124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179E73F6"/>
    <w:lvl w:ilvl="0" w:tplc="05028738">
      <w:start w:val="1"/>
      <w:numFmt w:val="bullet"/>
      <w:lvlText w:val=""/>
      <w:lvlJc w:val="left"/>
    </w:lvl>
    <w:lvl w:ilvl="1" w:tplc="F5041B68">
      <w:numFmt w:val="decimal"/>
      <w:lvlText w:val=""/>
      <w:lvlJc w:val="left"/>
    </w:lvl>
    <w:lvl w:ilvl="2" w:tplc="A4FA7A78">
      <w:numFmt w:val="decimal"/>
      <w:lvlText w:val=""/>
      <w:lvlJc w:val="left"/>
    </w:lvl>
    <w:lvl w:ilvl="3" w:tplc="E9E6B31A">
      <w:numFmt w:val="decimal"/>
      <w:lvlText w:val=""/>
      <w:lvlJc w:val="left"/>
    </w:lvl>
    <w:lvl w:ilvl="4" w:tplc="59F81B24">
      <w:numFmt w:val="decimal"/>
      <w:lvlText w:val=""/>
      <w:lvlJc w:val="left"/>
    </w:lvl>
    <w:lvl w:ilvl="5" w:tplc="98E05994">
      <w:numFmt w:val="decimal"/>
      <w:lvlText w:val=""/>
      <w:lvlJc w:val="left"/>
    </w:lvl>
    <w:lvl w:ilvl="6" w:tplc="E3F85308">
      <w:numFmt w:val="decimal"/>
      <w:lvlText w:val=""/>
      <w:lvlJc w:val="left"/>
    </w:lvl>
    <w:lvl w:ilvl="7" w:tplc="B732AA66">
      <w:numFmt w:val="decimal"/>
      <w:lvlText w:val=""/>
      <w:lvlJc w:val="left"/>
    </w:lvl>
    <w:lvl w:ilvl="8" w:tplc="7AB86A04">
      <w:numFmt w:val="decimal"/>
      <w:lvlText w:val=""/>
      <w:lvlJc w:val="left"/>
    </w:lvl>
  </w:abstractNum>
  <w:abstractNum w:abstractNumId="1">
    <w:nsid w:val="00001649"/>
    <w:multiLevelType w:val="hybridMultilevel"/>
    <w:tmpl w:val="E2209EF4"/>
    <w:lvl w:ilvl="0" w:tplc="6A88440C">
      <w:start w:val="1"/>
      <w:numFmt w:val="bullet"/>
      <w:lvlText w:val="•"/>
      <w:lvlJc w:val="left"/>
    </w:lvl>
    <w:lvl w:ilvl="1" w:tplc="F0ACBD18">
      <w:numFmt w:val="decimal"/>
      <w:lvlText w:val=""/>
      <w:lvlJc w:val="left"/>
    </w:lvl>
    <w:lvl w:ilvl="2" w:tplc="FBD6D93E">
      <w:numFmt w:val="decimal"/>
      <w:lvlText w:val=""/>
      <w:lvlJc w:val="left"/>
    </w:lvl>
    <w:lvl w:ilvl="3" w:tplc="A4ACE112">
      <w:numFmt w:val="decimal"/>
      <w:lvlText w:val=""/>
      <w:lvlJc w:val="left"/>
    </w:lvl>
    <w:lvl w:ilvl="4" w:tplc="005075DA">
      <w:numFmt w:val="decimal"/>
      <w:lvlText w:val=""/>
      <w:lvlJc w:val="left"/>
    </w:lvl>
    <w:lvl w:ilvl="5" w:tplc="C8D4FFF6">
      <w:numFmt w:val="decimal"/>
      <w:lvlText w:val=""/>
      <w:lvlJc w:val="left"/>
    </w:lvl>
    <w:lvl w:ilvl="6" w:tplc="15D274F0">
      <w:numFmt w:val="decimal"/>
      <w:lvlText w:val=""/>
      <w:lvlJc w:val="left"/>
    </w:lvl>
    <w:lvl w:ilvl="7" w:tplc="BA68D9BE">
      <w:numFmt w:val="decimal"/>
      <w:lvlText w:val=""/>
      <w:lvlJc w:val="left"/>
    </w:lvl>
    <w:lvl w:ilvl="8" w:tplc="055CD282">
      <w:numFmt w:val="decimal"/>
      <w:lvlText w:val=""/>
      <w:lvlJc w:val="left"/>
    </w:lvl>
  </w:abstractNum>
  <w:abstractNum w:abstractNumId="2">
    <w:nsid w:val="000026E9"/>
    <w:multiLevelType w:val="hybridMultilevel"/>
    <w:tmpl w:val="0E2E5938"/>
    <w:lvl w:ilvl="0" w:tplc="253E0904">
      <w:start w:val="1"/>
      <w:numFmt w:val="bullet"/>
      <w:lvlText w:val=""/>
      <w:lvlJc w:val="left"/>
    </w:lvl>
    <w:lvl w:ilvl="1" w:tplc="2856F0F4">
      <w:numFmt w:val="decimal"/>
      <w:lvlText w:val=""/>
      <w:lvlJc w:val="left"/>
    </w:lvl>
    <w:lvl w:ilvl="2" w:tplc="7B3648B6">
      <w:numFmt w:val="decimal"/>
      <w:lvlText w:val=""/>
      <w:lvlJc w:val="left"/>
    </w:lvl>
    <w:lvl w:ilvl="3" w:tplc="E1B8F6EE">
      <w:numFmt w:val="decimal"/>
      <w:lvlText w:val=""/>
      <w:lvlJc w:val="left"/>
    </w:lvl>
    <w:lvl w:ilvl="4" w:tplc="BDFCFB0C">
      <w:numFmt w:val="decimal"/>
      <w:lvlText w:val=""/>
      <w:lvlJc w:val="left"/>
    </w:lvl>
    <w:lvl w:ilvl="5" w:tplc="C284E844">
      <w:numFmt w:val="decimal"/>
      <w:lvlText w:val=""/>
      <w:lvlJc w:val="left"/>
    </w:lvl>
    <w:lvl w:ilvl="6" w:tplc="F4805B02">
      <w:numFmt w:val="decimal"/>
      <w:lvlText w:val=""/>
      <w:lvlJc w:val="left"/>
    </w:lvl>
    <w:lvl w:ilvl="7" w:tplc="F40C2196">
      <w:numFmt w:val="decimal"/>
      <w:lvlText w:val=""/>
      <w:lvlJc w:val="left"/>
    </w:lvl>
    <w:lvl w:ilvl="8" w:tplc="04487C18">
      <w:numFmt w:val="decimal"/>
      <w:lvlText w:val=""/>
      <w:lvlJc w:val="left"/>
    </w:lvl>
  </w:abstractNum>
  <w:abstractNum w:abstractNumId="3">
    <w:nsid w:val="000041BB"/>
    <w:multiLevelType w:val="hybridMultilevel"/>
    <w:tmpl w:val="3320AC7E"/>
    <w:lvl w:ilvl="0" w:tplc="F7F63852">
      <w:start w:val="1"/>
      <w:numFmt w:val="bullet"/>
      <w:lvlText w:val=""/>
      <w:lvlJc w:val="left"/>
    </w:lvl>
    <w:lvl w:ilvl="1" w:tplc="EB801318">
      <w:numFmt w:val="decimal"/>
      <w:lvlText w:val=""/>
      <w:lvlJc w:val="left"/>
    </w:lvl>
    <w:lvl w:ilvl="2" w:tplc="BBAC66AA">
      <w:numFmt w:val="decimal"/>
      <w:lvlText w:val=""/>
      <w:lvlJc w:val="left"/>
    </w:lvl>
    <w:lvl w:ilvl="3" w:tplc="1038BB5E">
      <w:numFmt w:val="decimal"/>
      <w:lvlText w:val=""/>
      <w:lvlJc w:val="left"/>
    </w:lvl>
    <w:lvl w:ilvl="4" w:tplc="8F9E34E4">
      <w:numFmt w:val="decimal"/>
      <w:lvlText w:val=""/>
      <w:lvlJc w:val="left"/>
    </w:lvl>
    <w:lvl w:ilvl="5" w:tplc="8F0AD666">
      <w:numFmt w:val="decimal"/>
      <w:lvlText w:val=""/>
      <w:lvlJc w:val="left"/>
    </w:lvl>
    <w:lvl w:ilvl="6" w:tplc="8D3E1908">
      <w:numFmt w:val="decimal"/>
      <w:lvlText w:val=""/>
      <w:lvlJc w:val="left"/>
    </w:lvl>
    <w:lvl w:ilvl="7" w:tplc="942CCC56">
      <w:numFmt w:val="decimal"/>
      <w:lvlText w:val=""/>
      <w:lvlJc w:val="left"/>
    </w:lvl>
    <w:lvl w:ilvl="8" w:tplc="BDCCAC72">
      <w:numFmt w:val="decimal"/>
      <w:lvlText w:val=""/>
      <w:lvlJc w:val="left"/>
    </w:lvl>
  </w:abstractNum>
  <w:abstractNum w:abstractNumId="4">
    <w:nsid w:val="00005AF1"/>
    <w:multiLevelType w:val="hybridMultilevel"/>
    <w:tmpl w:val="BD866C92"/>
    <w:lvl w:ilvl="0" w:tplc="83DC00BA">
      <w:start w:val="1"/>
      <w:numFmt w:val="bullet"/>
      <w:lvlText w:val=""/>
      <w:lvlJc w:val="left"/>
    </w:lvl>
    <w:lvl w:ilvl="1" w:tplc="5F8CDBD4">
      <w:numFmt w:val="decimal"/>
      <w:lvlText w:val=""/>
      <w:lvlJc w:val="left"/>
    </w:lvl>
    <w:lvl w:ilvl="2" w:tplc="F9ACFA2A">
      <w:numFmt w:val="decimal"/>
      <w:lvlText w:val=""/>
      <w:lvlJc w:val="left"/>
    </w:lvl>
    <w:lvl w:ilvl="3" w:tplc="CA8A993C">
      <w:numFmt w:val="decimal"/>
      <w:lvlText w:val=""/>
      <w:lvlJc w:val="left"/>
    </w:lvl>
    <w:lvl w:ilvl="4" w:tplc="23FE2A96">
      <w:numFmt w:val="decimal"/>
      <w:lvlText w:val=""/>
      <w:lvlJc w:val="left"/>
    </w:lvl>
    <w:lvl w:ilvl="5" w:tplc="4828B142">
      <w:numFmt w:val="decimal"/>
      <w:lvlText w:val=""/>
      <w:lvlJc w:val="left"/>
    </w:lvl>
    <w:lvl w:ilvl="6" w:tplc="B284161A">
      <w:numFmt w:val="decimal"/>
      <w:lvlText w:val=""/>
      <w:lvlJc w:val="left"/>
    </w:lvl>
    <w:lvl w:ilvl="7" w:tplc="6A3603C0">
      <w:numFmt w:val="decimal"/>
      <w:lvlText w:val=""/>
      <w:lvlJc w:val="left"/>
    </w:lvl>
    <w:lvl w:ilvl="8" w:tplc="32BE13F0">
      <w:numFmt w:val="decimal"/>
      <w:lvlText w:val=""/>
      <w:lvlJc w:val="left"/>
    </w:lvl>
  </w:abstractNum>
  <w:abstractNum w:abstractNumId="5">
    <w:nsid w:val="00005F90"/>
    <w:multiLevelType w:val="hybridMultilevel"/>
    <w:tmpl w:val="94343B6A"/>
    <w:lvl w:ilvl="0" w:tplc="D6089722">
      <w:start w:val="1"/>
      <w:numFmt w:val="bullet"/>
      <w:lvlText w:val="В."/>
      <w:lvlJc w:val="left"/>
    </w:lvl>
    <w:lvl w:ilvl="1" w:tplc="96BC13CC">
      <w:numFmt w:val="decimal"/>
      <w:lvlText w:val=""/>
      <w:lvlJc w:val="left"/>
    </w:lvl>
    <w:lvl w:ilvl="2" w:tplc="E7868DD6">
      <w:numFmt w:val="decimal"/>
      <w:lvlText w:val=""/>
      <w:lvlJc w:val="left"/>
    </w:lvl>
    <w:lvl w:ilvl="3" w:tplc="C67ACAA2">
      <w:numFmt w:val="decimal"/>
      <w:lvlText w:val=""/>
      <w:lvlJc w:val="left"/>
    </w:lvl>
    <w:lvl w:ilvl="4" w:tplc="61289A64">
      <w:numFmt w:val="decimal"/>
      <w:lvlText w:val=""/>
      <w:lvlJc w:val="left"/>
    </w:lvl>
    <w:lvl w:ilvl="5" w:tplc="71C28DA2">
      <w:numFmt w:val="decimal"/>
      <w:lvlText w:val=""/>
      <w:lvlJc w:val="left"/>
    </w:lvl>
    <w:lvl w:ilvl="6" w:tplc="FED82D8E">
      <w:numFmt w:val="decimal"/>
      <w:lvlText w:val=""/>
      <w:lvlJc w:val="left"/>
    </w:lvl>
    <w:lvl w:ilvl="7" w:tplc="F9F495AA">
      <w:numFmt w:val="decimal"/>
      <w:lvlText w:val=""/>
      <w:lvlJc w:val="left"/>
    </w:lvl>
    <w:lvl w:ilvl="8" w:tplc="3FE0D382">
      <w:numFmt w:val="decimal"/>
      <w:lvlText w:val=""/>
      <w:lvlJc w:val="left"/>
    </w:lvl>
  </w:abstractNum>
  <w:abstractNum w:abstractNumId="6">
    <w:nsid w:val="00006DF1"/>
    <w:multiLevelType w:val="hybridMultilevel"/>
    <w:tmpl w:val="4A3E83FA"/>
    <w:lvl w:ilvl="0" w:tplc="A78C4CF0">
      <w:start w:val="1"/>
      <w:numFmt w:val="bullet"/>
      <w:lvlText w:val="В"/>
      <w:lvlJc w:val="left"/>
    </w:lvl>
    <w:lvl w:ilvl="1" w:tplc="FD601768">
      <w:numFmt w:val="decimal"/>
      <w:lvlText w:val=""/>
      <w:lvlJc w:val="left"/>
    </w:lvl>
    <w:lvl w:ilvl="2" w:tplc="3D2C3A22">
      <w:numFmt w:val="decimal"/>
      <w:lvlText w:val=""/>
      <w:lvlJc w:val="left"/>
    </w:lvl>
    <w:lvl w:ilvl="3" w:tplc="A0E297AC">
      <w:numFmt w:val="decimal"/>
      <w:lvlText w:val=""/>
      <w:lvlJc w:val="left"/>
    </w:lvl>
    <w:lvl w:ilvl="4" w:tplc="182C928E">
      <w:numFmt w:val="decimal"/>
      <w:lvlText w:val=""/>
      <w:lvlJc w:val="left"/>
    </w:lvl>
    <w:lvl w:ilvl="5" w:tplc="D6A04FEC">
      <w:numFmt w:val="decimal"/>
      <w:lvlText w:val=""/>
      <w:lvlJc w:val="left"/>
    </w:lvl>
    <w:lvl w:ilvl="6" w:tplc="A38A5AFC">
      <w:numFmt w:val="decimal"/>
      <w:lvlText w:val=""/>
      <w:lvlJc w:val="left"/>
    </w:lvl>
    <w:lvl w:ilvl="7" w:tplc="D368D098">
      <w:numFmt w:val="decimal"/>
      <w:lvlText w:val=""/>
      <w:lvlJc w:val="left"/>
    </w:lvl>
    <w:lvl w:ilvl="8" w:tplc="0D04C60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070"/>
    <w:rsid w:val="00011645"/>
    <w:rsid w:val="002E11A4"/>
    <w:rsid w:val="003D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Альберт</cp:lastModifiedBy>
  <cp:revision>3</cp:revision>
  <dcterms:created xsi:type="dcterms:W3CDTF">2020-04-10T10:23:00Z</dcterms:created>
  <dcterms:modified xsi:type="dcterms:W3CDTF">2020-04-10T10:26:00Z</dcterms:modified>
</cp:coreProperties>
</file>